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D7" w:rsidRPr="00F606D7" w:rsidRDefault="00F606D7" w:rsidP="00F606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color w:val="000000"/>
          <w:lang w:eastAsia="ru-RU"/>
        </w:rPr>
      </w:pPr>
    </w:p>
    <w:p w:rsidR="00F606D7" w:rsidRPr="00F606D7" w:rsidRDefault="00F606D7" w:rsidP="00F606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color w:val="000000"/>
          <w:lang w:eastAsia="ru-RU"/>
        </w:rPr>
      </w:pPr>
      <w:r w:rsidRPr="00F606D7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Характеристики</w:t>
      </w:r>
    </w:p>
    <w:p w:rsidR="00F606D7" w:rsidRPr="00F606D7" w:rsidRDefault="00F606D7" w:rsidP="00F606D7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606D7">
        <w:rPr>
          <w:rFonts w:ascii="inherit" w:eastAsia="Times New Roman" w:hAnsi="inherit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Материал корпуса:</w:t>
      </w:r>
      <w:r w:rsidRPr="00F606D7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> Нержавеющая сталь</w:t>
      </w:r>
    </w:p>
    <w:p w:rsidR="00F606D7" w:rsidRPr="00F606D7" w:rsidRDefault="00F606D7" w:rsidP="00F606D7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606D7">
        <w:rPr>
          <w:rFonts w:ascii="inherit" w:eastAsia="Times New Roman" w:hAnsi="inherit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Источник питания:</w:t>
      </w:r>
      <w:r w:rsidRPr="00F606D7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 xml:space="preserve"> Батарейка AA (4 </w:t>
      </w:r>
      <w:proofErr w:type="spellStart"/>
      <w:proofErr w:type="gramStart"/>
      <w:r w:rsidRPr="00F606D7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>шт</w:t>
      </w:r>
      <w:proofErr w:type="spellEnd"/>
      <w:proofErr w:type="gramEnd"/>
      <w:r w:rsidRPr="00F606D7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>)</w:t>
      </w:r>
    </w:p>
    <w:p w:rsidR="00F606D7" w:rsidRPr="00F606D7" w:rsidRDefault="00F606D7" w:rsidP="00F606D7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606D7">
        <w:rPr>
          <w:rFonts w:ascii="inherit" w:eastAsia="Times New Roman" w:hAnsi="inherit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Размеры:</w:t>
      </w:r>
      <w:r w:rsidRPr="00F606D7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 xml:space="preserve"> 45 </w:t>
      </w:r>
      <w:proofErr w:type="spellStart"/>
      <w:r w:rsidRPr="00F606D7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>x</w:t>
      </w:r>
      <w:proofErr w:type="spellEnd"/>
      <w:r w:rsidRPr="00F606D7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 xml:space="preserve"> 224.5 см</w:t>
      </w:r>
    </w:p>
    <w:p w:rsidR="00F606D7" w:rsidRPr="00F606D7" w:rsidRDefault="00F606D7" w:rsidP="00F606D7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606D7">
        <w:rPr>
          <w:rFonts w:ascii="inherit" w:eastAsia="Times New Roman" w:hAnsi="inherit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Вес:</w:t>
      </w:r>
      <w:r w:rsidRPr="00F606D7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> 300 грамм</w:t>
      </w:r>
    </w:p>
    <w:p w:rsidR="00761543" w:rsidRDefault="00761543"/>
    <w:p w:rsidR="00F606D7" w:rsidRDefault="00F606D7" w:rsidP="00F606D7">
      <w:pPr>
        <w:pStyle w:val="2"/>
        <w:shd w:val="clear" w:color="auto" w:fill="FFFFFF"/>
        <w:spacing w:before="340" w:after="231" w:line="367" w:lineRule="atLeast"/>
        <w:rPr>
          <w:rFonts w:ascii="Helvetica" w:hAnsi="Helvetica"/>
          <w:b w:val="0"/>
          <w:bCs w:val="0"/>
          <w:color w:val="3A3A44"/>
          <w:sz w:val="25"/>
          <w:szCs w:val="25"/>
        </w:rPr>
      </w:pPr>
      <w:r>
        <w:rPr>
          <w:rFonts w:ascii="Helvetica" w:hAnsi="Helvetica"/>
          <w:b w:val="0"/>
          <w:bCs w:val="0"/>
          <w:color w:val="3A3A44"/>
          <w:sz w:val="25"/>
          <w:szCs w:val="25"/>
        </w:rPr>
        <w:t>Как им пользоваться</w:t>
      </w:r>
    </w:p>
    <w:p w:rsidR="00F606D7" w:rsidRDefault="00F606D7" w:rsidP="00F606D7">
      <w:pPr>
        <w:pStyle w:val="a3"/>
        <w:shd w:val="clear" w:color="auto" w:fill="FFFFFF"/>
        <w:spacing w:before="0" w:beforeAutospacing="0" w:after="340" w:afterAutospacing="0"/>
        <w:rPr>
          <w:rFonts w:ascii="Helvetica" w:hAnsi="Helvetica"/>
          <w:color w:val="3A3A44"/>
          <w:sz w:val="19"/>
          <w:szCs w:val="19"/>
        </w:rPr>
      </w:pPr>
      <w:proofErr w:type="spellStart"/>
      <w:r>
        <w:rPr>
          <w:rFonts w:ascii="Helvetica" w:hAnsi="Helvetica"/>
          <w:color w:val="3A3A44"/>
          <w:sz w:val="19"/>
          <w:szCs w:val="19"/>
        </w:rPr>
        <w:t>Circle</w:t>
      </w:r>
      <w:proofErr w:type="spellEnd"/>
      <w:r>
        <w:rPr>
          <w:rFonts w:ascii="Helvetica" w:hAnsi="Helvetica"/>
          <w:color w:val="3A3A44"/>
          <w:sz w:val="19"/>
          <w:szCs w:val="19"/>
        </w:rPr>
        <w:t xml:space="preserve"> </w:t>
      </w:r>
      <w:proofErr w:type="spellStart"/>
      <w:r>
        <w:rPr>
          <w:rFonts w:ascii="Helvetica" w:hAnsi="Helvetica"/>
          <w:color w:val="3A3A44"/>
          <w:sz w:val="19"/>
          <w:szCs w:val="19"/>
        </w:rPr>
        <w:t>Joy</w:t>
      </w:r>
      <w:proofErr w:type="spellEnd"/>
      <w:r>
        <w:rPr>
          <w:rFonts w:ascii="Helvetica" w:hAnsi="Helvetica"/>
          <w:color w:val="3A3A44"/>
          <w:sz w:val="19"/>
          <w:szCs w:val="19"/>
        </w:rPr>
        <w:t xml:space="preserve"> </w:t>
      </w:r>
      <w:proofErr w:type="spellStart"/>
      <w:r>
        <w:rPr>
          <w:rFonts w:ascii="Helvetica" w:hAnsi="Helvetica"/>
          <w:color w:val="3A3A44"/>
          <w:sz w:val="19"/>
          <w:szCs w:val="19"/>
        </w:rPr>
        <w:t>Electric</w:t>
      </w:r>
      <w:proofErr w:type="spellEnd"/>
      <w:r>
        <w:rPr>
          <w:rFonts w:ascii="Helvetica" w:hAnsi="Helvetica"/>
          <w:color w:val="3A3A44"/>
          <w:sz w:val="19"/>
          <w:szCs w:val="19"/>
        </w:rPr>
        <w:t xml:space="preserve"> </w:t>
      </w:r>
      <w:proofErr w:type="spellStart"/>
      <w:r>
        <w:rPr>
          <w:rFonts w:ascii="Helvetica" w:hAnsi="Helvetica"/>
          <w:color w:val="3A3A44"/>
          <w:sz w:val="19"/>
          <w:szCs w:val="19"/>
        </w:rPr>
        <w:t>Wine</w:t>
      </w:r>
      <w:proofErr w:type="spellEnd"/>
      <w:r>
        <w:rPr>
          <w:rFonts w:ascii="Helvetica" w:hAnsi="Helvetica"/>
          <w:color w:val="3A3A44"/>
          <w:sz w:val="19"/>
          <w:szCs w:val="19"/>
        </w:rPr>
        <w:t xml:space="preserve"> </w:t>
      </w:r>
      <w:proofErr w:type="spellStart"/>
      <w:r>
        <w:rPr>
          <w:rFonts w:ascii="Helvetica" w:hAnsi="Helvetica"/>
          <w:color w:val="3A3A44"/>
          <w:sz w:val="19"/>
          <w:szCs w:val="19"/>
        </w:rPr>
        <w:t>Bottle</w:t>
      </w:r>
      <w:proofErr w:type="spellEnd"/>
      <w:r>
        <w:rPr>
          <w:rFonts w:ascii="Helvetica" w:hAnsi="Helvetica"/>
          <w:color w:val="3A3A44"/>
          <w:sz w:val="19"/>
          <w:szCs w:val="19"/>
        </w:rPr>
        <w:t xml:space="preserve"> </w:t>
      </w:r>
      <w:proofErr w:type="spellStart"/>
      <w:r>
        <w:rPr>
          <w:rFonts w:ascii="Helvetica" w:hAnsi="Helvetica"/>
          <w:color w:val="3A3A44"/>
          <w:sz w:val="19"/>
          <w:szCs w:val="19"/>
        </w:rPr>
        <w:t>Opener</w:t>
      </w:r>
      <w:proofErr w:type="spellEnd"/>
      <w:r>
        <w:rPr>
          <w:rFonts w:ascii="Helvetica" w:hAnsi="Helvetica"/>
          <w:color w:val="3A3A44"/>
          <w:sz w:val="19"/>
          <w:szCs w:val="19"/>
        </w:rPr>
        <w:t xml:space="preserve"> максимально </w:t>
      </w:r>
      <w:proofErr w:type="gramStart"/>
      <w:r>
        <w:rPr>
          <w:rFonts w:ascii="Helvetica" w:hAnsi="Helvetica"/>
          <w:color w:val="3A3A44"/>
          <w:sz w:val="19"/>
          <w:szCs w:val="19"/>
        </w:rPr>
        <w:t>прост</w:t>
      </w:r>
      <w:proofErr w:type="gramEnd"/>
      <w:r>
        <w:rPr>
          <w:rFonts w:ascii="Helvetica" w:hAnsi="Helvetica"/>
          <w:color w:val="3A3A44"/>
          <w:sz w:val="19"/>
          <w:szCs w:val="19"/>
        </w:rPr>
        <w:t xml:space="preserve"> в использовании. Для того</w:t>
      </w:r>
      <w:proofErr w:type="gramStart"/>
      <w:r>
        <w:rPr>
          <w:rFonts w:ascii="Helvetica" w:hAnsi="Helvetica"/>
          <w:color w:val="3A3A44"/>
          <w:sz w:val="19"/>
          <w:szCs w:val="19"/>
        </w:rPr>
        <w:t>,</w:t>
      </w:r>
      <w:proofErr w:type="gramEnd"/>
      <w:r>
        <w:rPr>
          <w:rFonts w:ascii="Helvetica" w:hAnsi="Helvetica"/>
          <w:color w:val="3A3A44"/>
          <w:sz w:val="19"/>
          <w:szCs w:val="19"/>
        </w:rPr>
        <w:t xml:space="preserve"> чтобы открыть бутылку, выполните несколько простых шагов:</w:t>
      </w:r>
    </w:p>
    <w:p w:rsidR="00F606D7" w:rsidRDefault="00F606D7" w:rsidP="00F606D7">
      <w:pPr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поставьте бутылку вертикально на ровную поверхность;</w:t>
      </w:r>
    </w:p>
    <w:p w:rsidR="00F606D7" w:rsidRDefault="00F606D7" w:rsidP="00F606D7">
      <w:r>
        <w:rPr>
          <w:rFonts w:hAnsi="Symbol"/>
        </w:rPr>
        <w:t></w:t>
      </w:r>
      <w:r>
        <w:t xml:space="preserve">  снимите этикетку с помощью специального ножа, который идет в комплекте;</w:t>
      </w:r>
    </w:p>
    <w:p w:rsidR="00F606D7" w:rsidRDefault="00F606D7" w:rsidP="00F606D7">
      <w:r>
        <w:rPr>
          <w:rFonts w:hAnsi="Symbol"/>
        </w:rPr>
        <w:t></w:t>
      </w:r>
      <w:r>
        <w:t xml:space="preserve">  нажмите на кнопку открытия штопора и прижмите вертикально вплотную к горлышку бутылки;</w:t>
      </w:r>
    </w:p>
    <w:p w:rsidR="00F606D7" w:rsidRDefault="00F606D7" w:rsidP="00F606D7">
      <w:r>
        <w:rPr>
          <w:rFonts w:hAnsi="Symbol"/>
        </w:rPr>
        <w:t></w:t>
      </w:r>
      <w:r>
        <w:t xml:space="preserve">  после того, как штопор откроет бутылку, снимите его вместе с пробкой;</w:t>
      </w:r>
    </w:p>
    <w:p w:rsidR="00F606D7" w:rsidRDefault="00F606D7" w:rsidP="00F606D7">
      <w:r>
        <w:rPr>
          <w:rFonts w:hAnsi="Symbol"/>
        </w:rPr>
        <w:t></w:t>
      </w:r>
      <w:r>
        <w:t xml:space="preserve">  нажмите на кнопку сброса, и пробка выпадет.</w:t>
      </w:r>
    </w:p>
    <w:p w:rsidR="00F606D7" w:rsidRDefault="00F606D7" w:rsidP="00F606D7">
      <w:pPr>
        <w:pStyle w:val="2"/>
        <w:shd w:val="clear" w:color="auto" w:fill="FFFFFF"/>
        <w:spacing w:before="340" w:after="231" w:line="367" w:lineRule="atLeast"/>
        <w:rPr>
          <w:rFonts w:ascii="Helvetica" w:hAnsi="Helvetica"/>
          <w:b w:val="0"/>
          <w:bCs w:val="0"/>
          <w:color w:val="3A3A44"/>
          <w:sz w:val="25"/>
          <w:szCs w:val="25"/>
        </w:rPr>
      </w:pPr>
      <w:r>
        <w:rPr>
          <w:rFonts w:ascii="Helvetica" w:hAnsi="Helvetica"/>
          <w:b w:val="0"/>
          <w:bCs w:val="0"/>
          <w:color w:val="3A3A44"/>
          <w:sz w:val="25"/>
          <w:szCs w:val="25"/>
        </w:rPr>
        <w:t>Комплектация</w:t>
      </w:r>
    </w:p>
    <w:p w:rsidR="00F606D7" w:rsidRDefault="00F606D7" w:rsidP="00F606D7">
      <w:pPr>
        <w:pStyle w:val="a3"/>
        <w:shd w:val="clear" w:color="auto" w:fill="FFFFFF"/>
        <w:spacing w:before="0" w:beforeAutospacing="0" w:after="340" w:afterAutospacing="0"/>
        <w:rPr>
          <w:rFonts w:ascii="Helvetica" w:hAnsi="Helvetica"/>
          <w:color w:val="3A3A44"/>
          <w:sz w:val="19"/>
          <w:szCs w:val="19"/>
        </w:rPr>
      </w:pPr>
      <w:r>
        <w:rPr>
          <w:rFonts w:ascii="Helvetica" w:hAnsi="Helvetica"/>
          <w:color w:val="3A3A44"/>
          <w:sz w:val="19"/>
          <w:szCs w:val="19"/>
        </w:rPr>
        <w:t>В комплекте к штопору идет специальный нож, который позволяет освобождать бутылки от защитной фольги. Нужно просто установить его на горлышке и с помощью круговых движений освободить бутылку от этикетки.</w:t>
      </w:r>
    </w:p>
    <w:p w:rsidR="00F606D7" w:rsidRDefault="00F606D7" w:rsidP="00F606D7"/>
    <w:sectPr w:rsidR="00F606D7" w:rsidSect="0076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7472"/>
    <w:multiLevelType w:val="multilevel"/>
    <w:tmpl w:val="0FEA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42F3"/>
    <w:multiLevelType w:val="multilevel"/>
    <w:tmpl w:val="4B36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6D7"/>
    <w:rsid w:val="00344C9C"/>
    <w:rsid w:val="00761543"/>
    <w:rsid w:val="00F6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0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2021-08-17T07:49:00Z</dcterms:created>
  <dcterms:modified xsi:type="dcterms:W3CDTF">2021-08-17T08:00:00Z</dcterms:modified>
</cp:coreProperties>
</file>