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22" w:rsidRPr="00CA160F" w:rsidRDefault="00CA160F" w:rsidP="00CA160F">
      <w:pPr>
        <w:pStyle w:val="normal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262" w:line="451" w:lineRule="auto"/>
        <w:ind w:left="15" w:right="4905" w:firstLine="9"/>
        <w:rPr>
          <w:b/>
          <w:sz w:val="31"/>
          <w:szCs w:val="31"/>
        </w:rPr>
      </w:pPr>
      <w:r w:rsidRPr="00CA160F">
        <w:rPr>
          <w:b/>
          <w:sz w:val="31"/>
          <w:szCs w:val="31"/>
        </w:rPr>
        <w:t>Обзор продукта ZNCZ07CM</w:t>
      </w:r>
    </w:p>
    <w:p w:rsidR="00876F22" w:rsidRDefault="00876F2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414"/>
        <w:jc w:val="right"/>
        <w:rPr>
          <w:color w:val="ED7D31"/>
          <w:sz w:val="31"/>
          <w:szCs w:val="31"/>
        </w:rPr>
      </w:pPr>
    </w:p>
    <w:p w:rsidR="00876F22" w:rsidRP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4719"/>
        <w:jc w:val="right"/>
        <w:rPr>
          <w:b/>
          <w:color w:val="000000"/>
          <w:sz w:val="28"/>
          <w:szCs w:val="28"/>
        </w:rPr>
      </w:pPr>
      <w:r w:rsidRPr="00CA160F">
        <w:rPr>
          <w:b/>
          <w:color w:val="000000"/>
          <w:sz w:val="28"/>
          <w:szCs w:val="28"/>
        </w:rPr>
        <w:t xml:space="preserve">Порядок эксплуатации </w:t>
      </w:r>
      <w:r w:rsidRPr="00CA160F">
        <w:rPr>
          <w:b/>
          <w:noProof/>
          <w:sz w:val="28"/>
          <w:szCs w:val="28"/>
        </w:rPr>
        <w:drawing>
          <wp:anchor distT="19050" distB="19050" distL="19050" distR="1905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38608</wp:posOffset>
            </wp:positionV>
            <wp:extent cx="3313684" cy="4628389"/>
            <wp:effectExtent l="0" t="0" r="0" b="0"/>
            <wp:wrapSquare wrapText="right" distT="19050" distB="19050" distL="19050" distR="1905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3684" cy="4628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6F22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96" w:lineRule="auto"/>
        <w:ind w:left="8071" w:right="563" w:firstLine="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При первом включении устройство следует подключить к  розетке, правильное подключение сопровождается  включением индикатора. </w:t>
      </w:r>
    </w:p>
    <w:p w:rsidR="00876F22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96" w:lineRule="auto"/>
        <w:ind w:left="8055" w:right="254" w:firstLine="2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После подключения устройства к розетке короткое нажатие  на кнопку питания служит для включения и выключения  устройства.  </w:t>
      </w:r>
    </w:p>
    <w:p w:rsidR="00876F22" w:rsidRDefault="00CA160F" w:rsidP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96" w:lineRule="auto"/>
        <w:ind w:left="8057" w:right="37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Длител</w:t>
      </w:r>
      <w:r>
        <w:rPr>
          <w:color w:val="000000"/>
          <w:sz w:val="25"/>
          <w:szCs w:val="25"/>
        </w:rPr>
        <w:t xml:space="preserve">ьное нажатие на кнопку питания в течение 5 секунд  служит для сброса устройства к заводским настройкам, при  этом индикатор будет мигать желтым светом. </w:t>
      </w:r>
    </w:p>
    <w:p w:rsidR="00876F22" w:rsidRP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52" w:line="240" w:lineRule="auto"/>
        <w:ind w:right="3115"/>
        <w:jc w:val="right"/>
        <w:rPr>
          <w:b/>
          <w:color w:val="000000"/>
          <w:sz w:val="25"/>
          <w:szCs w:val="25"/>
        </w:rPr>
      </w:pPr>
      <w:r w:rsidRPr="00CA160F">
        <w:rPr>
          <w:b/>
          <w:color w:val="000000"/>
          <w:sz w:val="25"/>
          <w:szCs w:val="25"/>
        </w:rPr>
        <w:t xml:space="preserve">Расшифровка состояний индикатора </w:t>
      </w:r>
    </w:p>
    <w:p w:rsidR="00876F22" w:rsidRP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right="985"/>
        <w:jc w:val="right"/>
        <w:rPr>
          <w:sz w:val="25"/>
          <w:szCs w:val="25"/>
        </w:rPr>
      </w:pPr>
      <w:proofErr w:type="gramStart"/>
      <w:r w:rsidRPr="00CA160F">
        <w:rPr>
          <w:b/>
          <w:sz w:val="25"/>
          <w:szCs w:val="25"/>
        </w:rPr>
        <w:t>Мигающий</w:t>
      </w:r>
      <w:proofErr w:type="gramEnd"/>
      <w:r w:rsidRPr="00CA160F">
        <w:rPr>
          <w:b/>
          <w:sz w:val="25"/>
          <w:szCs w:val="25"/>
        </w:rPr>
        <w:t xml:space="preserve"> синий</w:t>
      </w:r>
      <w:r w:rsidRPr="00CA160F">
        <w:rPr>
          <w:sz w:val="25"/>
          <w:szCs w:val="25"/>
        </w:rPr>
        <w:t xml:space="preserve">: идет подключение </w:t>
      </w:r>
      <w:r w:rsidRPr="00CA160F">
        <w:rPr>
          <w:noProof/>
        </w:rPr>
        <w:drawing>
          <wp:anchor distT="19050" distB="19050" distL="19050" distR="1905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-251677</wp:posOffset>
            </wp:positionV>
            <wp:extent cx="1178052" cy="1647444"/>
            <wp:effectExtent l="0" t="0" r="0" b="0"/>
            <wp:wrapSquare wrapText="right" distT="19050" distB="19050" distL="19050" distR="1905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8052" cy="1647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6F22" w:rsidRP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right="325"/>
        <w:jc w:val="right"/>
        <w:rPr>
          <w:sz w:val="25"/>
          <w:szCs w:val="25"/>
        </w:rPr>
      </w:pPr>
      <w:proofErr w:type="gramStart"/>
      <w:r w:rsidRPr="00CA160F">
        <w:rPr>
          <w:b/>
          <w:sz w:val="25"/>
          <w:szCs w:val="25"/>
        </w:rPr>
        <w:t>Постоянный</w:t>
      </w:r>
      <w:proofErr w:type="gramEnd"/>
      <w:r w:rsidRPr="00CA160F">
        <w:rPr>
          <w:b/>
          <w:sz w:val="25"/>
          <w:szCs w:val="25"/>
        </w:rPr>
        <w:t xml:space="preserve"> синий</w:t>
      </w:r>
      <w:r w:rsidRPr="00CA160F">
        <w:rPr>
          <w:sz w:val="25"/>
          <w:szCs w:val="25"/>
        </w:rPr>
        <w:t xml:space="preserve">: подключение успешно </w:t>
      </w:r>
    </w:p>
    <w:p w:rsidR="00876F22" w:rsidRP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right="-5"/>
        <w:jc w:val="right"/>
        <w:rPr>
          <w:sz w:val="25"/>
          <w:szCs w:val="25"/>
        </w:rPr>
      </w:pPr>
      <w:proofErr w:type="gramStart"/>
      <w:r w:rsidRPr="00CA160F">
        <w:rPr>
          <w:b/>
          <w:sz w:val="25"/>
          <w:szCs w:val="25"/>
        </w:rPr>
        <w:t>Мигающий</w:t>
      </w:r>
      <w:proofErr w:type="gramEnd"/>
      <w:r w:rsidRPr="00CA160F">
        <w:rPr>
          <w:b/>
          <w:sz w:val="25"/>
          <w:szCs w:val="25"/>
        </w:rPr>
        <w:t xml:space="preserve"> желтый</w:t>
      </w:r>
      <w:r w:rsidRPr="00CA160F">
        <w:rPr>
          <w:sz w:val="25"/>
          <w:szCs w:val="25"/>
        </w:rPr>
        <w:t xml:space="preserve">: ожидание подключения /  </w:t>
      </w:r>
    </w:p>
    <w:p w:rsidR="00876F22" w:rsidRP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right="3343"/>
        <w:jc w:val="right"/>
        <w:rPr>
          <w:sz w:val="25"/>
          <w:szCs w:val="25"/>
        </w:rPr>
      </w:pPr>
      <w:r w:rsidRPr="00CA160F">
        <w:rPr>
          <w:sz w:val="25"/>
          <w:szCs w:val="25"/>
        </w:rPr>
        <w:t>идет обновление</w:t>
      </w:r>
    </w:p>
    <w:p w:rsid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317" w:lineRule="auto"/>
        <w:ind w:left="9" w:right="8335" w:firstLine="13"/>
        <w:rPr>
          <w:color w:val="000000"/>
        </w:rPr>
      </w:pPr>
    </w:p>
    <w:p w:rsidR="00876F22" w:rsidRP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317" w:lineRule="auto"/>
        <w:ind w:left="9" w:right="8335" w:firstLine="13"/>
        <w:rPr>
          <w:i/>
          <w:color w:val="000000"/>
          <w:sz w:val="20"/>
          <w:szCs w:val="20"/>
        </w:rPr>
        <w:sectPr w:rsidR="00876F22" w:rsidRPr="00CA160F">
          <w:pgSz w:w="16820" w:h="11900" w:orient="landscape"/>
          <w:pgMar w:top="979" w:right="667" w:bottom="1116" w:left="720" w:header="0" w:footer="720" w:gutter="0"/>
          <w:pgNumType w:start="1"/>
          <w:cols w:space="720"/>
        </w:sectPr>
      </w:pPr>
      <w:r w:rsidRPr="00CA160F">
        <w:rPr>
          <w:i/>
          <w:color w:val="000000"/>
          <w:sz w:val="20"/>
          <w:szCs w:val="20"/>
        </w:rPr>
        <w:lastRenderedPageBreak/>
        <w:t xml:space="preserve">Примечание: Технические характеристики и внешний вид товара могут  отличаться, приоритетную силу имеет реальный продукт. </w:t>
      </w:r>
    </w:p>
    <w:p w:rsidR="00876F22" w:rsidRP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24"/>
        <w:rPr>
          <w:b/>
          <w:color w:val="000000"/>
          <w:sz w:val="25"/>
          <w:szCs w:val="25"/>
        </w:rPr>
      </w:pPr>
      <w:r w:rsidRPr="00CA160F">
        <w:rPr>
          <w:b/>
          <w:color w:val="000000"/>
          <w:sz w:val="25"/>
          <w:szCs w:val="25"/>
        </w:rPr>
        <w:lastRenderedPageBreak/>
        <w:t xml:space="preserve">Подключение к приложению </w:t>
      </w:r>
    </w:p>
    <w:p w:rsidR="00876F22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94" w:lineRule="auto"/>
        <w:ind w:left="2445" w:right="416" w:hanging="24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Используйте проду</w:t>
      </w:r>
      <w:proofErr w:type="gramStart"/>
      <w:r>
        <w:rPr>
          <w:color w:val="000000"/>
          <w:sz w:val="25"/>
          <w:szCs w:val="25"/>
        </w:rPr>
        <w:t>кт с пр</w:t>
      </w:r>
      <w:proofErr w:type="gramEnd"/>
      <w:r>
        <w:rPr>
          <w:color w:val="000000"/>
          <w:sz w:val="25"/>
          <w:szCs w:val="25"/>
        </w:rPr>
        <w:t xml:space="preserve">иложением </w:t>
      </w:r>
      <w:proofErr w:type="spellStart"/>
      <w:r>
        <w:rPr>
          <w:color w:val="000000"/>
          <w:sz w:val="25"/>
          <w:szCs w:val="25"/>
        </w:rPr>
        <w:t>Mi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Home</w:t>
      </w:r>
      <w:proofErr w:type="spellEnd"/>
      <w:r>
        <w:rPr>
          <w:color w:val="000000"/>
          <w:sz w:val="25"/>
          <w:szCs w:val="25"/>
        </w:rPr>
        <w:t xml:space="preserve">. Чтобы загрузить приложение, выполните  </w:t>
      </w:r>
      <w:r>
        <w:rPr>
          <w:noProof/>
        </w:rPr>
        <w:drawing>
          <wp:anchor distT="19050" distB="19050" distL="19050" distR="1905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390732</wp:posOffset>
            </wp:positionV>
            <wp:extent cx="1423416" cy="1456944"/>
            <wp:effectExtent l="0" t="0" r="0" b="0"/>
            <wp:wrapSquare wrapText="right" distT="19050" distB="19050" distL="19050" distR="190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416" cy="1456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6F22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802"/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поиск по запросу «</w:t>
      </w:r>
      <w:proofErr w:type="spellStart"/>
      <w:r>
        <w:rPr>
          <w:color w:val="000000"/>
          <w:sz w:val="25"/>
          <w:szCs w:val="25"/>
        </w:rPr>
        <w:t>Mi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Home</w:t>
      </w:r>
      <w:proofErr w:type="spellEnd"/>
      <w:r>
        <w:rPr>
          <w:color w:val="000000"/>
          <w:sz w:val="25"/>
          <w:szCs w:val="25"/>
        </w:rPr>
        <w:t xml:space="preserve">» в </w:t>
      </w:r>
      <w:proofErr w:type="spellStart"/>
      <w:r>
        <w:rPr>
          <w:color w:val="000000"/>
          <w:sz w:val="25"/>
          <w:szCs w:val="25"/>
        </w:rPr>
        <w:t>Google</w:t>
      </w:r>
      <w:proofErr w:type="spellEnd"/>
      <w:r>
        <w:rPr>
          <w:color w:val="000000"/>
          <w:sz w:val="25"/>
          <w:szCs w:val="25"/>
        </w:rPr>
        <w:t xml:space="preserve"> </w:t>
      </w:r>
    </w:p>
    <w:p w:rsidR="00876F22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right="1618"/>
        <w:jc w:val="right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Play</w:t>
      </w:r>
      <w:proofErr w:type="spellEnd"/>
      <w:r>
        <w:rPr>
          <w:color w:val="000000"/>
          <w:sz w:val="25"/>
          <w:szCs w:val="25"/>
        </w:rPr>
        <w:t xml:space="preserve"> или </w:t>
      </w:r>
      <w:proofErr w:type="spellStart"/>
      <w:r>
        <w:rPr>
          <w:color w:val="000000"/>
          <w:sz w:val="25"/>
          <w:szCs w:val="25"/>
        </w:rPr>
        <w:t>AppStore</w:t>
      </w:r>
      <w:proofErr w:type="spellEnd"/>
      <w:r>
        <w:rPr>
          <w:color w:val="000000"/>
          <w:sz w:val="25"/>
          <w:szCs w:val="25"/>
        </w:rPr>
        <w:t xml:space="preserve">. Кроме того,  </w:t>
      </w:r>
    </w:p>
    <w:p w:rsidR="00876F22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right="1703"/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приложение можно загрузить,  </w:t>
      </w:r>
    </w:p>
    <w:p w:rsidR="00876F22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right="1123"/>
        <w:jc w:val="right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 xml:space="preserve">отсканировав QR-код (для </w:t>
      </w:r>
      <w:proofErr w:type="spellStart"/>
      <w:r>
        <w:rPr>
          <w:color w:val="000000"/>
          <w:sz w:val="25"/>
          <w:szCs w:val="25"/>
        </w:rPr>
        <w:t>Android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gramEnd"/>
    </w:p>
    <w:p w:rsidR="00876F22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left="243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устройств) </w:t>
      </w:r>
    </w:p>
    <w:p w:rsidR="00876F22" w:rsidRP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right="1226"/>
        <w:jc w:val="right"/>
        <w:rPr>
          <w:i/>
          <w:color w:val="000000"/>
          <w:sz w:val="20"/>
          <w:szCs w:val="20"/>
        </w:rPr>
      </w:pPr>
      <w:r w:rsidRPr="00CA160F">
        <w:rPr>
          <w:i/>
          <w:color w:val="000000"/>
          <w:sz w:val="20"/>
          <w:szCs w:val="20"/>
        </w:rPr>
        <w:t xml:space="preserve">Примечание: в связи с обновлением </w:t>
      </w:r>
      <w:proofErr w:type="gramStart"/>
      <w:r w:rsidRPr="00CA160F">
        <w:rPr>
          <w:i/>
          <w:color w:val="000000"/>
          <w:sz w:val="20"/>
          <w:szCs w:val="20"/>
        </w:rPr>
        <w:t>ПО</w:t>
      </w:r>
      <w:proofErr w:type="gramEnd"/>
      <w:r w:rsidRPr="00CA160F">
        <w:rPr>
          <w:i/>
          <w:color w:val="000000"/>
          <w:sz w:val="20"/>
          <w:szCs w:val="20"/>
        </w:rPr>
        <w:t xml:space="preserve">  </w:t>
      </w:r>
    </w:p>
    <w:p w:rsidR="00876F22" w:rsidRP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91" w:lineRule="auto"/>
        <w:ind w:left="6" w:right="1081"/>
        <w:rPr>
          <w:i/>
          <w:color w:val="000000"/>
          <w:sz w:val="20"/>
          <w:szCs w:val="20"/>
        </w:rPr>
      </w:pPr>
      <w:r w:rsidRPr="00CA160F">
        <w:rPr>
          <w:i/>
          <w:color w:val="000000"/>
          <w:sz w:val="20"/>
          <w:szCs w:val="20"/>
        </w:rPr>
        <w:t xml:space="preserve">фактический список действий для подключения устройства может  отличаться, пожалуйста, следуйте подсказкам на экране. </w:t>
      </w:r>
    </w:p>
    <w:p w:rsidR="00876F22" w:rsidRP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7" w:line="240" w:lineRule="auto"/>
        <w:ind w:left="10"/>
        <w:rPr>
          <w:b/>
          <w:color w:val="000000"/>
          <w:sz w:val="25"/>
          <w:szCs w:val="25"/>
        </w:rPr>
      </w:pPr>
      <w:r w:rsidRPr="00CA160F">
        <w:rPr>
          <w:b/>
          <w:color w:val="000000"/>
          <w:sz w:val="25"/>
          <w:szCs w:val="25"/>
        </w:rPr>
        <w:t xml:space="preserve">Основные функции </w:t>
      </w:r>
    </w:p>
    <w:p w:rsidR="00876F22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95" w:lineRule="auto"/>
        <w:ind w:right="764" w:firstLine="1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С помощью приложения-клиента на смартфоне возможно  управление включением и выключением розетки в режиме  реального времени, а также установка расписания работы. </w:t>
      </w:r>
    </w:p>
    <w:p w:rsidR="00876F22" w:rsidRP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240" w:lineRule="auto"/>
        <w:ind w:left="24"/>
        <w:rPr>
          <w:b/>
          <w:color w:val="000000"/>
          <w:sz w:val="25"/>
          <w:szCs w:val="25"/>
        </w:rPr>
      </w:pPr>
      <w:r w:rsidRPr="00CA160F">
        <w:rPr>
          <w:b/>
          <w:color w:val="000000"/>
          <w:sz w:val="25"/>
          <w:szCs w:val="25"/>
        </w:rPr>
        <w:t>Bluetooth</w:t>
      </w:r>
      <w:r w:rsidRPr="00CA160F">
        <w:rPr>
          <w:b/>
          <w:strike/>
          <w:color w:val="000000"/>
          <w:sz w:val="25"/>
          <w:szCs w:val="25"/>
        </w:rPr>
        <w:t>-</w:t>
      </w:r>
      <w:r w:rsidRPr="00CA160F">
        <w:rPr>
          <w:b/>
          <w:color w:val="000000"/>
          <w:sz w:val="25"/>
          <w:szCs w:val="25"/>
        </w:rPr>
        <w:t xml:space="preserve">шлюз </w:t>
      </w:r>
    </w:p>
    <w:p w:rsidR="00876F22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95" w:lineRule="auto"/>
        <w:ind w:left="15" w:right="435" w:firstLine="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Возможно автоматическое добавление в сеть расположенных  поблизости умных устройств </w:t>
      </w:r>
      <w:proofErr w:type="spellStart"/>
      <w:r>
        <w:rPr>
          <w:color w:val="000000"/>
          <w:sz w:val="25"/>
          <w:szCs w:val="25"/>
        </w:rPr>
        <w:t>MiHome</w:t>
      </w:r>
      <w:proofErr w:type="spellEnd"/>
      <w:r>
        <w:rPr>
          <w:color w:val="000000"/>
          <w:sz w:val="25"/>
          <w:szCs w:val="25"/>
        </w:rPr>
        <w:t xml:space="preserve"> с поддержкой  </w:t>
      </w:r>
      <w:proofErr w:type="spellStart"/>
      <w:r>
        <w:rPr>
          <w:color w:val="000000"/>
          <w:sz w:val="25"/>
          <w:szCs w:val="25"/>
        </w:rPr>
        <w:t>Bluetooth</w:t>
      </w:r>
      <w:proofErr w:type="spellEnd"/>
      <w:r>
        <w:rPr>
          <w:color w:val="000000"/>
          <w:sz w:val="25"/>
          <w:szCs w:val="25"/>
        </w:rPr>
        <w:t>, а также удаленное управление ими через  приложение и создание умных сценариев.</w:t>
      </w:r>
      <w:r>
        <w:rPr>
          <w:color w:val="000000"/>
          <w:sz w:val="25"/>
          <w:szCs w:val="25"/>
        </w:rPr>
        <w:t xml:space="preserve"> </w:t>
      </w:r>
    </w:p>
    <w:p w:rsidR="00876F22" w:rsidRP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1"/>
        <w:rPr>
          <w:sz w:val="31"/>
          <w:szCs w:val="31"/>
        </w:rPr>
      </w:pPr>
      <w:r w:rsidRPr="00CA160F">
        <w:rPr>
          <w:sz w:val="31"/>
          <w:szCs w:val="31"/>
        </w:rPr>
        <w:lastRenderedPageBreak/>
        <w:t xml:space="preserve">Эксплуатация </w:t>
      </w:r>
    </w:p>
    <w:p w:rsidR="00876F22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37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Быстрый обратный отсчет времени </w:t>
      </w:r>
    </w:p>
    <w:p w:rsidR="00876F22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319" w:lineRule="auto"/>
        <w:ind w:left="352" w:right="614" w:firstLine="6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  <w:u w:val="single"/>
        </w:rPr>
        <w:t xml:space="preserve">. </w:t>
      </w:r>
      <w:r>
        <w:rPr>
          <w:color w:val="000000"/>
          <w:sz w:val="25"/>
          <w:szCs w:val="25"/>
        </w:rPr>
        <w:t xml:space="preserve">В приложении </w:t>
      </w:r>
      <w:proofErr w:type="spellStart"/>
      <w:r>
        <w:rPr>
          <w:color w:val="000000"/>
          <w:sz w:val="25"/>
          <w:szCs w:val="25"/>
        </w:rPr>
        <w:t>MiHome</w:t>
      </w:r>
      <w:proofErr w:type="spellEnd"/>
      <w:r>
        <w:rPr>
          <w:color w:val="000000"/>
          <w:sz w:val="25"/>
          <w:szCs w:val="25"/>
        </w:rPr>
        <w:t xml:space="preserve"> открыть интерфейс управления  умной розетки, нажать </w:t>
      </w:r>
      <w:proofErr w:type="gramStart"/>
      <w:r>
        <w:rPr>
          <w:color w:val="000000"/>
          <w:sz w:val="25"/>
          <w:szCs w:val="25"/>
        </w:rPr>
        <w:t>на</w:t>
      </w:r>
      <w:proofErr w:type="gramEnd"/>
      <w:r>
        <w:rPr>
          <w:color w:val="000000"/>
          <w:sz w:val="25"/>
          <w:szCs w:val="25"/>
        </w:rPr>
        <w:t xml:space="preserve"> “...” </w:t>
      </w:r>
      <w:proofErr w:type="gramStart"/>
      <w:r>
        <w:rPr>
          <w:color w:val="000000"/>
          <w:sz w:val="25"/>
          <w:szCs w:val="25"/>
        </w:rPr>
        <w:t>в</w:t>
      </w:r>
      <w:proofErr w:type="gramEnd"/>
      <w:r>
        <w:rPr>
          <w:color w:val="000000"/>
          <w:sz w:val="25"/>
          <w:szCs w:val="25"/>
        </w:rPr>
        <w:t xml:space="preserve"> правом верхнем углу, в  появившемся меню выбрать “Быстрый обратный отсчет”,  установить время; </w:t>
      </w:r>
    </w:p>
    <w:p w:rsidR="00876F22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17" w:lineRule="auto"/>
        <w:ind w:left="361" w:right="9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  <w:u w:val="single"/>
        </w:rPr>
        <w:t xml:space="preserve">. </w:t>
      </w:r>
      <w:r>
        <w:rPr>
          <w:color w:val="000000"/>
          <w:sz w:val="25"/>
          <w:szCs w:val="25"/>
        </w:rPr>
        <w:t>Дважды нажать на кнопку питания устрой</w:t>
      </w:r>
      <w:r>
        <w:rPr>
          <w:color w:val="000000"/>
          <w:sz w:val="25"/>
          <w:szCs w:val="25"/>
        </w:rPr>
        <w:t xml:space="preserve">ства, при этом  синий индикатор мигнет дважды, означая переход устройства  в режим обратного отсчета времени. </w:t>
      </w:r>
    </w:p>
    <w:p w:rsidR="00876F22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ind w:right="13"/>
        <w:jc w:val="right"/>
        <w:rPr>
          <w:color w:val="000000"/>
          <w:sz w:val="25"/>
          <w:szCs w:val="25"/>
        </w:rPr>
      </w:pPr>
      <w:r>
        <w:rPr>
          <w:noProof/>
          <w:color w:val="000000"/>
          <w:sz w:val="25"/>
          <w:szCs w:val="25"/>
        </w:rPr>
        <w:drawing>
          <wp:inline distT="19050" distB="19050" distL="19050" distR="19050">
            <wp:extent cx="4658868" cy="276301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8868" cy="2763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/>
        <w:rPr>
          <w:color w:val="ED7D31"/>
          <w:sz w:val="31"/>
          <w:szCs w:val="31"/>
        </w:rPr>
      </w:pPr>
    </w:p>
    <w:p w:rsid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/>
        <w:rPr>
          <w:color w:val="ED7D31"/>
          <w:sz w:val="31"/>
          <w:szCs w:val="31"/>
        </w:rPr>
      </w:pPr>
    </w:p>
    <w:p w:rsidR="00876F22" w:rsidRP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/>
        <w:rPr>
          <w:sz w:val="31"/>
          <w:szCs w:val="31"/>
        </w:rPr>
      </w:pPr>
      <w:r w:rsidRPr="00CA160F">
        <w:rPr>
          <w:sz w:val="31"/>
          <w:szCs w:val="31"/>
        </w:rPr>
        <w:lastRenderedPageBreak/>
        <w:t xml:space="preserve">Важные примечания </w:t>
      </w:r>
    </w:p>
    <w:p w:rsidR="00876F22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95" w:lineRule="auto"/>
        <w:ind w:left="4" w:right="490" w:firstLine="1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● Устройство предназначено исключительно для эксплуатации на высоте до 5’000 метров над уровнем моря; ● Диапазон рабочей температуры устройства составляет 0- 40</w:t>
      </w:r>
      <w:proofErr w:type="gramStart"/>
      <w:r>
        <w:rPr>
          <w:color w:val="000000"/>
          <w:sz w:val="25"/>
          <w:szCs w:val="25"/>
        </w:rPr>
        <w:t>°С</w:t>
      </w:r>
      <w:proofErr w:type="gramEnd"/>
      <w:r>
        <w:rPr>
          <w:color w:val="000000"/>
          <w:sz w:val="25"/>
          <w:szCs w:val="25"/>
        </w:rPr>
        <w:t>, не следует эксплуатировать устройство в условиях слишком высокой или слишком низкой температ</w:t>
      </w:r>
      <w:r>
        <w:rPr>
          <w:color w:val="000000"/>
          <w:sz w:val="25"/>
          <w:szCs w:val="25"/>
        </w:rPr>
        <w:t xml:space="preserve">уры; ● Устройство представляет собой высокоточное электронное изделие, во избежание нарушений в работе не следует  эксплуатировать его в условиях высокой влажности или  подвергать его воздействию воды; </w:t>
      </w:r>
    </w:p>
    <w:p w:rsidR="00876F22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95" w:lineRule="auto"/>
        <w:ind w:right="396" w:firstLine="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● Перед установкой устройства следует убедиться в достаточной мощности сигнала </w:t>
      </w:r>
      <w:proofErr w:type="spellStart"/>
      <w:r>
        <w:rPr>
          <w:color w:val="000000"/>
          <w:sz w:val="25"/>
          <w:szCs w:val="25"/>
        </w:rPr>
        <w:t>Wi-Fi</w:t>
      </w:r>
      <w:proofErr w:type="spellEnd"/>
      <w:r>
        <w:rPr>
          <w:color w:val="000000"/>
          <w:sz w:val="25"/>
          <w:szCs w:val="25"/>
        </w:rPr>
        <w:t xml:space="preserve">, рекомендуется размещать устройство в зоне с наилучшим покрытием. Также рекомендуется размещать устройство вдали от металлических  предметов, микроволновых печей и других </w:t>
      </w:r>
      <w:r>
        <w:rPr>
          <w:color w:val="000000"/>
          <w:sz w:val="25"/>
          <w:szCs w:val="25"/>
        </w:rPr>
        <w:t xml:space="preserve">потенциальных  источников помех или снижения сигнала. </w:t>
      </w:r>
    </w:p>
    <w:p w:rsidR="00876F22" w:rsidRPr="00CA160F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95" w:lineRule="auto"/>
        <w:ind w:left="15" w:right="598" w:firstLine="8"/>
        <w:rPr>
          <w:sz w:val="25"/>
          <w:szCs w:val="25"/>
          <w:u w:val="single"/>
        </w:rPr>
      </w:pPr>
      <w:r w:rsidRPr="00CA160F">
        <w:rPr>
          <w:sz w:val="25"/>
          <w:szCs w:val="25"/>
          <w:u w:val="single"/>
        </w:rPr>
        <w:t xml:space="preserve">Важно: устройство не предназначено для эксплуатации в  ванной комнате или иных помещениях с повышенной  влажностью, производитель не несет ответственности за  повреждения, вызванные нарушением условий </w:t>
      </w:r>
      <w:r w:rsidRPr="00CA160F">
        <w:rPr>
          <w:sz w:val="25"/>
          <w:szCs w:val="25"/>
          <w:u w:val="single"/>
        </w:rPr>
        <w:t xml:space="preserve">эксплуатации. </w:t>
      </w:r>
    </w:p>
    <w:p w:rsidR="00876F22" w:rsidRDefault="00CA160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338" w:lineRule="auto"/>
        <w:ind w:left="330" w:right="30" w:firstLine="8"/>
        <w:rPr>
          <w:color w:val="FFFFFF"/>
          <w:sz w:val="25"/>
          <w:szCs w:val="25"/>
        </w:rPr>
      </w:pPr>
      <w:r>
        <w:rPr>
          <w:color w:val="FFFFFF"/>
          <w:sz w:val="25"/>
          <w:szCs w:val="25"/>
        </w:rPr>
        <w:t>поверхность влажной тканью.</w:t>
      </w:r>
    </w:p>
    <w:sectPr w:rsidR="00876F22" w:rsidSect="00876F22">
      <w:type w:val="continuous"/>
      <w:pgSz w:w="16820" w:h="11900" w:orient="landscape"/>
      <w:pgMar w:top="979" w:right="711" w:bottom="1116" w:left="722" w:header="0" w:footer="720" w:gutter="0"/>
      <w:cols w:num="2" w:space="720" w:equalWidth="0">
        <w:col w:w="7700" w:space="0"/>
        <w:col w:w="770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6F22"/>
    <w:rsid w:val="00876F22"/>
    <w:rsid w:val="00C62026"/>
    <w:rsid w:val="00CA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76F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76F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76F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76F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76F2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76F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76F22"/>
  </w:style>
  <w:style w:type="table" w:customStyle="1" w:styleId="TableNormal">
    <w:name w:val="Table Normal"/>
    <w:rsid w:val="00876F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76F2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76F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A1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2527</Characters>
  <Application>Microsoft Office Word</Application>
  <DocSecurity>0</DocSecurity>
  <Lines>21</Lines>
  <Paragraphs>5</Paragraphs>
  <ScaleCrop>false</ScaleCrop>
  <Company>Image&amp;Matros ®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3</cp:revision>
  <dcterms:created xsi:type="dcterms:W3CDTF">2021-08-12T10:49:00Z</dcterms:created>
  <dcterms:modified xsi:type="dcterms:W3CDTF">2021-08-12T10:54:00Z</dcterms:modified>
</cp:coreProperties>
</file>