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Verdana" w:hAnsi="Verdana"/>
          <w:color w:val="ACACAC"/>
          <w:sz w:val="32"/>
          <w:szCs w:val="32"/>
          <w:shd w:val="clear" w:color="auto" w:fill="FFFFFF"/>
        </w:rPr>
      </w:pPr>
      <w:r>
        <w:rPr>
          <w:rFonts w:ascii="Verdana" w:hAnsi="Verdana"/>
          <w:color w:val="ACACAC"/>
          <w:sz w:val="32"/>
          <w:szCs w:val="32"/>
          <w:shd w:val="clear" w:color="auto" w:fill="FFFFFF"/>
        </w:rPr>
        <w:t>MH01R</w:t>
      </w:r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Модель состоит из двух частей: основного блока и резервуара для воды.</w:t>
      </w:r>
    </w:p>
    <w:p w:rsidR="00E426B3" w:rsidRPr="00E426B3" w:rsidRDefault="00E426B3" w:rsidP="00E4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45"/>
          <w:szCs w:val="45"/>
          <w:lang w:eastAsia="ru-RU"/>
        </w:rPr>
        <w:drawing>
          <wp:inline distT="0" distB="0" distL="0" distR="0">
            <wp:extent cx="3685846" cy="3959521"/>
            <wp:effectExtent l="19050" t="0" r="0" b="0"/>
            <wp:docPr id="1" name="Рисунок 1" descr="Обзор настольного кондиционера Xiaomi Microhoo Mini Air Condition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 настольного кондиционера Xiaomi Microhoo Mini Air Condition F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83" cy="396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lastRenderedPageBreak/>
        <w:t>Центральная часть представляет собой вертикальные жалюзи, угол открытия которых можно отрегулировать по своему усмотрению для направления воздушного потока. Для этого предназначается механический регулятор в виде шайбы, который разместился с правой стороны корпуса.</w:t>
      </w:r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Слева находится подставка, на которой фиксируется резервуар для воды. Его емкость составляет 1 литр. Изготавливается он тоже из белого пластика, но с полупрозрачной структурой. Это позволяет контролировать уровень оставшейся в емкости воды.</w:t>
      </w:r>
    </w:p>
    <w:p w:rsidR="00E426B3" w:rsidRPr="00E426B3" w:rsidRDefault="00E426B3" w:rsidP="00E4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45"/>
          <w:szCs w:val="45"/>
          <w:lang w:eastAsia="ru-RU"/>
        </w:rPr>
        <w:lastRenderedPageBreak/>
        <w:drawing>
          <wp:inline distT="0" distB="0" distL="0" distR="0">
            <wp:extent cx="3748908" cy="3059029"/>
            <wp:effectExtent l="19050" t="0" r="3942" b="0"/>
            <wp:docPr id="2" name="Рисунок 2" descr="Обзор настольного кондиционера Xiaomi Microhoo Mini Air Condition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зор настольного кондиционера Xiaomi Microhoo Mini Air Condition F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08" cy="30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Для управлен</w:t>
      </w:r>
      <w:r>
        <w:rPr>
          <w:rFonts w:ascii="Arial" w:eastAsia="Times New Roman" w:hAnsi="Arial" w:cs="Arial"/>
          <w:color w:val="383838"/>
          <w:sz w:val="45"/>
          <w:szCs w:val="45"/>
          <w:lang w:eastAsia="ru-RU"/>
        </w:rPr>
        <w:t>ия используется сенсорный экран:</w:t>
      </w: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 включени</w:t>
      </w:r>
      <w:r>
        <w:rPr>
          <w:rFonts w:ascii="Arial" w:eastAsia="Times New Roman" w:hAnsi="Arial" w:cs="Arial"/>
          <w:color w:val="383838"/>
          <w:sz w:val="45"/>
          <w:szCs w:val="45"/>
          <w:lang w:eastAsia="ru-RU"/>
        </w:rPr>
        <w:t>е</w:t>
      </w: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/выключени</w:t>
      </w:r>
      <w:r>
        <w:rPr>
          <w:rFonts w:ascii="Arial" w:eastAsia="Times New Roman" w:hAnsi="Arial" w:cs="Arial"/>
          <w:color w:val="383838"/>
          <w:sz w:val="45"/>
          <w:szCs w:val="45"/>
          <w:lang w:eastAsia="ru-RU"/>
        </w:rPr>
        <w:t>е</w:t>
      </w: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, а также </w:t>
      </w:r>
      <w:proofErr w:type="gramStart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«-</w:t>
      </w:r>
      <w:proofErr w:type="gramEnd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» и «+» для регулировки мощности воздушного потока. Также отображается информация о выбранном уровне в виде цифр от 0 до 100. </w:t>
      </w:r>
    </w:p>
    <w:p w:rsid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lastRenderedPageBreak/>
        <w:t xml:space="preserve">Работает устройство от сети. Для этого в состав комплекта включен кабель USB </w:t>
      </w:r>
      <w:proofErr w:type="spellStart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Type-C</w:t>
      </w:r>
      <w:proofErr w:type="spellEnd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, который можно подключать как к зарядному блоку, так и к внешнему аккумулятору.</w:t>
      </w:r>
    </w:p>
    <w:p w:rsidR="00E426B3" w:rsidRDefault="00E426B3" w:rsidP="00E4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kcmenu" w:history="1">
        <w:r w:rsidRPr="00E426B3">
          <w:rPr>
            <w:rFonts w:ascii="Arial" w:eastAsia="Times New Roman" w:hAnsi="Arial" w:cs="Arial"/>
            <w:b/>
            <w:bCs/>
            <w:color w:val="3B3F51"/>
            <w:sz w:val="37"/>
            <w:lang w:eastAsia="ru-RU"/>
          </w:rPr>
          <w:t> </w:t>
        </w:r>
      </w:hyperlink>
    </w:p>
    <w:p w:rsidR="00E426B3" w:rsidRPr="00E426B3" w:rsidRDefault="00E426B3" w:rsidP="00E426B3">
      <w:pPr>
        <w:spacing w:after="0" w:line="240" w:lineRule="auto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Устройство рассчитано на подачу воздуха на площади до 1</w:t>
      </w:r>
      <w:r>
        <w:rPr>
          <w:rFonts w:ascii="Arial" w:eastAsia="Times New Roman" w:hAnsi="Arial" w:cs="Arial"/>
          <w:color w:val="383838"/>
          <w:sz w:val="45"/>
          <w:szCs w:val="45"/>
          <w:lang w:eastAsia="ru-RU"/>
        </w:rPr>
        <w:t>5</w:t>
      </w: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 метров квадратных, т.е. оно отлично справляется с задачей охлаждения рабочего места. Мощность </w:t>
      </w:r>
      <w:proofErr w:type="spellStart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Xiaomi</w:t>
      </w:r>
      <w:proofErr w:type="spellEnd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 </w:t>
      </w:r>
      <w:proofErr w:type="spellStart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Microhoo</w:t>
      </w:r>
      <w:proofErr w:type="spellEnd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 </w:t>
      </w:r>
      <w:proofErr w:type="spellStart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Mini</w:t>
      </w:r>
      <w:proofErr w:type="spellEnd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 </w:t>
      </w:r>
      <w:proofErr w:type="spellStart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Air</w:t>
      </w:r>
      <w:proofErr w:type="spellEnd"/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 xml:space="preserve"> равняется 10 Вт. Работает вентилятор очень экономично: 1 кВт/ч будет израсходован только через 28 дней работы.</w:t>
      </w:r>
    </w:p>
    <w:p w:rsidR="00E426B3" w:rsidRPr="00E426B3" w:rsidRDefault="00E426B3" w:rsidP="00E4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45"/>
          <w:szCs w:val="45"/>
          <w:lang w:eastAsia="ru-RU"/>
        </w:rPr>
        <w:lastRenderedPageBreak/>
        <w:drawing>
          <wp:inline distT="0" distB="0" distL="0" distR="0">
            <wp:extent cx="5738495" cy="3310890"/>
            <wp:effectExtent l="19050" t="0" r="0" b="0"/>
            <wp:docPr id="3" name="Рисунок 3" descr="Обзор настольного кондиционера Xiaomi Microhoo Mini Air Condition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 настольного кондиционера Xiaomi Microhoo Mini Air Condition F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Резервуар для воды легко снимается для наполнения его водой. Также можно наливать жидкость, не снимая его с подставки. Если нужно обеспечить подачу холодного воздуха, то просто поставьте емкость в холодильник для охлаждения жидкости. Более быстрый способ заключается в добавлении в воду кубиков льда. Одного литра хватит для того, чтобы аппарат работал с водяным охлаждением в течение 5 часов.</w:t>
      </w:r>
    </w:p>
    <w:p w:rsidR="00E426B3" w:rsidRPr="00E426B3" w:rsidRDefault="00E426B3" w:rsidP="00E4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45"/>
          <w:szCs w:val="45"/>
          <w:lang w:eastAsia="ru-RU"/>
        </w:rPr>
        <w:lastRenderedPageBreak/>
        <w:drawing>
          <wp:inline distT="0" distB="0" distL="0" distR="0">
            <wp:extent cx="5738495" cy="2175510"/>
            <wp:effectExtent l="19050" t="0" r="0" b="0"/>
            <wp:docPr id="4" name="Рисунок 4" descr="Обзор настольного кондиционера Xiaomi Microhoo Mini Air Condition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зор настольного кондиционера Xiaomi Microhoo Mini Air Condition F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  <w:r w:rsidRPr="00E426B3">
        <w:rPr>
          <w:rFonts w:ascii="Arial" w:eastAsia="Times New Roman" w:hAnsi="Arial" w:cs="Arial"/>
          <w:color w:val="383838"/>
          <w:sz w:val="45"/>
          <w:szCs w:val="45"/>
          <w:lang w:eastAsia="ru-RU"/>
        </w:rPr>
        <w:t>Предусмотрена возможность установки таймера, а также активации спящего режима, когда устройство начинает работать очень тихо. Стоит отметить, что даже на максимальном режиме его работа не доставляет дискомфорта. Еще одна полезная опция – это выбор режима естественного ветра.</w:t>
      </w:r>
    </w:p>
    <w:p w:rsid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left="621" w:right="621"/>
        <w:rPr>
          <w:rFonts w:ascii="Arial" w:eastAsia="Times New Roman" w:hAnsi="Arial" w:cs="Arial"/>
          <w:color w:val="383838"/>
          <w:sz w:val="45"/>
          <w:szCs w:val="45"/>
          <w:lang w:eastAsia="ru-RU"/>
        </w:rPr>
      </w:pPr>
    </w:p>
    <w:p w:rsidR="00E426B3" w:rsidRPr="00E426B3" w:rsidRDefault="00E426B3" w:rsidP="00E4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kcmenu" w:history="1">
        <w:r w:rsidRPr="00E426B3">
          <w:rPr>
            <w:rFonts w:ascii="Arial" w:eastAsia="Times New Roman" w:hAnsi="Arial" w:cs="Arial"/>
            <w:b/>
            <w:bCs/>
            <w:color w:val="3B3F51"/>
            <w:sz w:val="37"/>
            <w:lang w:eastAsia="ru-RU"/>
          </w:rPr>
          <w:t> </w:t>
        </w:r>
      </w:hyperlink>
    </w:p>
    <w:p w:rsidR="00E426B3" w:rsidRPr="00E426B3" w:rsidRDefault="00E426B3" w:rsidP="00E426B3">
      <w:pPr>
        <w:shd w:val="clear" w:color="auto" w:fill="FFFFFF"/>
        <w:spacing w:before="248" w:after="248" w:line="240" w:lineRule="auto"/>
        <w:ind w:left="621" w:right="621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E426B3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lastRenderedPageBreak/>
        <w:t> Технические характеристики</w:t>
      </w:r>
    </w:p>
    <w:tbl>
      <w:tblPr>
        <w:tblW w:w="8389" w:type="dxa"/>
        <w:tblInd w:w="83" w:type="dxa"/>
        <w:tblLook w:val="04A0"/>
      </w:tblPr>
      <w:tblGrid>
        <w:gridCol w:w="3853"/>
        <w:gridCol w:w="4536"/>
      </w:tblGrid>
      <w:tr w:rsidR="00E426B3" w:rsidRPr="00E426B3" w:rsidTr="00E426B3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Мощность, </w:t>
            </w:r>
            <w:proofErr w:type="gramStart"/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</w:t>
            </w:r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Емкость резервуара, мл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1000</w:t>
            </w:r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Вид установки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Настольный</w:t>
            </w:r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Разъем для подключения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USB </w:t>
            </w:r>
            <w:proofErr w:type="spellStart"/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Type-C</w:t>
            </w:r>
            <w:proofErr w:type="spellEnd"/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Количество скоростей, шт.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От 0 до 99</w:t>
            </w:r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Таймер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Есть</w:t>
            </w:r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Площадь охлаждения, м</w:t>
            </w:r>
            <w:proofErr w:type="gramStart"/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10-15</w:t>
            </w:r>
          </w:p>
        </w:tc>
      </w:tr>
      <w:tr w:rsidR="00E426B3" w:rsidRPr="00E426B3" w:rsidTr="00E426B3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6B3" w:rsidRPr="00E426B3" w:rsidRDefault="00E426B3" w:rsidP="00E426B3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26B3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От 2700</w:t>
            </w:r>
          </w:p>
        </w:tc>
      </w:tr>
    </w:tbl>
    <w:p w:rsidR="008E142B" w:rsidRDefault="008E142B"/>
    <w:sectPr w:rsidR="008E142B" w:rsidSect="00E426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6B3"/>
    <w:rsid w:val="008E142B"/>
    <w:rsid w:val="00E426B3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B"/>
  </w:style>
  <w:style w:type="paragraph" w:styleId="2">
    <w:name w:val="heading 2"/>
    <w:basedOn w:val="a"/>
    <w:link w:val="20"/>
    <w:uiPriority w:val="9"/>
    <w:qFormat/>
    <w:rsid w:val="00E4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6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pda.tech/obzor-nastolnogo-kondicionera-xiaomi-microhoo-mini-air-condition-f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4pda.tech/obzor-nastolnogo-kondicionera-xiaomi-microhoo-mini-air-condition-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2021-08-13T10:02:00Z</dcterms:created>
  <dcterms:modified xsi:type="dcterms:W3CDTF">2021-08-13T10:13:00Z</dcterms:modified>
</cp:coreProperties>
</file>